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EB4ED" w14:textId="6C493E7A" w:rsidR="008F68ED" w:rsidRPr="001E3F05" w:rsidRDefault="008F68ED" w:rsidP="008F68ED">
      <w:pPr>
        <w:rPr>
          <w:rFonts w:cs="Arial"/>
          <w:szCs w:val="24"/>
        </w:rPr>
      </w:pPr>
      <w:r w:rsidRPr="001E3F05">
        <w:rPr>
          <w:rFonts w:cs="Arial"/>
          <w:szCs w:val="24"/>
        </w:rPr>
        <w:t xml:space="preserve">Carol Fleming </w:t>
      </w:r>
      <w:r w:rsidR="00DA7AEC" w:rsidRPr="001E3F05">
        <w:rPr>
          <w:rFonts w:cs="Arial"/>
          <w:szCs w:val="24"/>
        </w:rPr>
        <w:t xml:space="preserve">had a distinguished career as a Medical Illustrator </w:t>
      </w:r>
      <w:r w:rsidR="00DD2150" w:rsidRPr="001E3F05">
        <w:rPr>
          <w:rFonts w:cs="Arial"/>
          <w:szCs w:val="24"/>
        </w:rPr>
        <w:t>spanning</w:t>
      </w:r>
      <w:r w:rsidR="00DA7AEC" w:rsidRPr="001E3F05">
        <w:rPr>
          <w:rFonts w:cs="Arial"/>
          <w:szCs w:val="24"/>
        </w:rPr>
        <w:t xml:space="preserve"> 4</w:t>
      </w:r>
      <w:r w:rsidR="00700C37" w:rsidRPr="001E3F05">
        <w:rPr>
          <w:rFonts w:cs="Arial"/>
          <w:szCs w:val="24"/>
        </w:rPr>
        <w:t>2</w:t>
      </w:r>
      <w:r w:rsidR="00DA7AEC" w:rsidRPr="001E3F05">
        <w:rPr>
          <w:rFonts w:cs="Arial"/>
          <w:szCs w:val="24"/>
        </w:rPr>
        <w:t xml:space="preserve"> years</w:t>
      </w:r>
      <w:r w:rsidR="00DD2150" w:rsidRPr="001E3F05">
        <w:rPr>
          <w:rFonts w:cs="Arial"/>
          <w:szCs w:val="24"/>
        </w:rPr>
        <w:t xml:space="preserve"> and during this time showed commitment both to </w:t>
      </w:r>
      <w:r w:rsidR="00DD3BF6">
        <w:rPr>
          <w:rFonts w:cs="Arial"/>
          <w:szCs w:val="24"/>
        </w:rPr>
        <w:t>our</w:t>
      </w:r>
      <w:r w:rsidR="00DD3BF6" w:rsidRPr="001E3F05">
        <w:rPr>
          <w:rFonts w:cs="Arial"/>
          <w:szCs w:val="24"/>
        </w:rPr>
        <w:t xml:space="preserve"> </w:t>
      </w:r>
      <w:r w:rsidR="00DD2150" w:rsidRPr="001E3F05">
        <w:rPr>
          <w:rFonts w:cs="Arial"/>
          <w:szCs w:val="24"/>
        </w:rPr>
        <w:t>profession and</w:t>
      </w:r>
      <w:r w:rsidR="00DD3BF6">
        <w:rPr>
          <w:rFonts w:cs="Arial"/>
          <w:szCs w:val="24"/>
        </w:rPr>
        <w:t xml:space="preserve"> to</w:t>
      </w:r>
      <w:r w:rsidR="00DD2150" w:rsidRPr="001E3F05">
        <w:rPr>
          <w:rFonts w:cs="Arial"/>
          <w:szCs w:val="24"/>
        </w:rPr>
        <w:t xml:space="preserve"> healthcare science</w:t>
      </w:r>
      <w:r w:rsidR="00DA7AEC" w:rsidRPr="001E3F05">
        <w:rPr>
          <w:rFonts w:cs="Arial"/>
          <w:szCs w:val="24"/>
        </w:rPr>
        <w:t xml:space="preserve">. </w:t>
      </w:r>
      <w:r w:rsidR="00AB2B84" w:rsidRPr="00FF5446">
        <w:rPr>
          <w:rFonts w:cs="Arial"/>
          <w:szCs w:val="24"/>
        </w:rPr>
        <w:t xml:space="preserve">She </w:t>
      </w:r>
      <w:r w:rsidR="00DD2150" w:rsidRPr="001E3F05">
        <w:rPr>
          <w:rFonts w:cs="Arial"/>
          <w:szCs w:val="24"/>
        </w:rPr>
        <w:t>demonstrated remarkable tenacity</w:t>
      </w:r>
      <w:r w:rsidRPr="001E3F05">
        <w:rPr>
          <w:rFonts w:cs="Arial"/>
          <w:szCs w:val="24"/>
        </w:rPr>
        <w:t xml:space="preserve"> </w:t>
      </w:r>
      <w:r w:rsidR="00DD2150" w:rsidRPr="001E3F05">
        <w:rPr>
          <w:rFonts w:cs="Arial"/>
          <w:szCs w:val="24"/>
        </w:rPr>
        <w:t xml:space="preserve">and dedication in </w:t>
      </w:r>
      <w:r w:rsidR="00DD3BF6">
        <w:rPr>
          <w:rFonts w:cs="Arial"/>
          <w:szCs w:val="24"/>
        </w:rPr>
        <w:t>achieving</w:t>
      </w:r>
      <w:r w:rsidR="00DD2150" w:rsidRPr="001E3F05">
        <w:rPr>
          <w:rFonts w:cs="Arial"/>
          <w:szCs w:val="24"/>
        </w:rPr>
        <w:t xml:space="preserve"> regulation for medical illustrators </w:t>
      </w:r>
      <w:r w:rsidRPr="001E3F05">
        <w:rPr>
          <w:rFonts w:cs="Arial"/>
          <w:szCs w:val="24"/>
        </w:rPr>
        <w:t>in the UK</w:t>
      </w:r>
      <w:r w:rsidR="00CC43C2" w:rsidRPr="001E3F05">
        <w:rPr>
          <w:rFonts w:cs="Arial"/>
          <w:szCs w:val="24"/>
        </w:rPr>
        <w:t>,</w:t>
      </w:r>
      <w:r w:rsidRPr="001E3F05">
        <w:rPr>
          <w:rFonts w:cs="Arial"/>
          <w:szCs w:val="24"/>
        </w:rPr>
        <w:t xml:space="preserve"> promoting </w:t>
      </w:r>
      <w:r w:rsidR="00DD3BF6">
        <w:rPr>
          <w:rFonts w:cs="Arial"/>
          <w:szCs w:val="24"/>
        </w:rPr>
        <w:t>h</w:t>
      </w:r>
      <w:r w:rsidRPr="001E3F05">
        <w:rPr>
          <w:rFonts w:cs="Arial"/>
          <w:szCs w:val="24"/>
        </w:rPr>
        <w:t xml:space="preserve">ealthcare </w:t>
      </w:r>
      <w:r w:rsidR="00DD3BF6">
        <w:rPr>
          <w:rFonts w:cs="Arial"/>
          <w:szCs w:val="24"/>
        </w:rPr>
        <w:t>s</w:t>
      </w:r>
      <w:r w:rsidRPr="001E3F05">
        <w:rPr>
          <w:rFonts w:cs="Arial"/>
          <w:szCs w:val="24"/>
        </w:rPr>
        <w:t xml:space="preserve">cience </w:t>
      </w:r>
      <w:r w:rsidR="00DD3BF6">
        <w:rPr>
          <w:rFonts w:cs="Arial"/>
          <w:szCs w:val="24"/>
        </w:rPr>
        <w:t xml:space="preserve">positively </w:t>
      </w:r>
      <w:r w:rsidRPr="001E3F05">
        <w:rPr>
          <w:rFonts w:cs="Arial"/>
          <w:szCs w:val="24"/>
        </w:rPr>
        <w:t>within the profession</w:t>
      </w:r>
      <w:r w:rsidR="00452A1E" w:rsidRPr="001E3F05">
        <w:rPr>
          <w:rFonts w:cs="Arial"/>
          <w:szCs w:val="24"/>
        </w:rPr>
        <w:t xml:space="preserve"> and more widely to other health</w:t>
      </w:r>
      <w:r w:rsidR="00DD3BF6">
        <w:rPr>
          <w:rFonts w:cs="Arial"/>
          <w:szCs w:val="24"/>
        </w:rPr>
        <w:t>care</w:t>
      </w:r>
      <w:r w:rsidR="00452A1E" w:rsidRPr="001E3F05">
        <w:rPr>
          <w:rFonts w:cs="Arial"/>
          <w:szCs w:val="24"/>
        </w:rPr>
        <w:t xml:space="preserve"> professionals and the public</w:t>
      </w:r>
      <w:r w:rsidR="00C7526A" w:rsidRPr="001E3F05">
        <w:rPr>
          <w:rFonts w:cs="Arial"/>
          <w:szCs w:val="24"/>
        </w:rPr>
        <w:t>.</w:t>
      </w:r>
      <w:r w:rsidR="00DD2150" w:rsidRPr="001E3F05">
        <w:rPr>
          <w:rFonts w:cs="Arial"/>
          <w:szCs w:val="24"/>
        </w:rPr>
        <w:t xml:space="preserve"> Since retiring in 2018, Carol has continued to play a major role within the Institute of Medical Illustrators</w:t>
      </w:r>
      <w:r w:rsidR="00BB5336">
        <w:rPr>
          <w:rFonts w:cs="Arial"/>
          <w:szCs w:val="24"/>
        </w:rPr>
        <w:t xml:space="preserve"> (IMI)</w:t>
      </w:r>
      <w:r w:rsidR="00CC43C2" w:rsidRPr="001E3F05">
        <w:rPr>
          <w:rFonts w:cs="Arial"/>
          <w:szCs w:val="24"/>
        </w:rPr>
        <w:t>. We</w:t>
      </w:r>
      <w:r w:rsidR="008C1DFF" w:rsidRPr="001E3F05">
        <w:rPr>
          <w:rFonts w:cs="Arial"/>
          <w:szCs w:val="24"/>
        </w:rPr>
        <w:t xml:space="preserve"> believe</w:t>
      </w:r>
      <w:r w:rsidR="00700C37" w:rsidRPr="001E3F05">
        <w:rPr>
          <w:rFonts w:cs="Arial"/>
          <w:szCs w:val="24"/>
        </w:rPr>
        <w:t xml:space="preserve"> it would be appropriate to recognise</w:t>
      </w:r>
      <w:r w:rsidR="00CC43C2" w:rsidRPr="001E3F05">
        <w:rPr>
          <w:rFonts w:cs="Arial"/>
          <w:szCs w:val="24"/>
        </w:rPr>
        <w:t xml:space="preserve"> </w:t>
      </w:r>
      <w:r w:rsidR="008C1DFF" w:rsidRPr="001E3F05">
        <w:rPr>
          <w:rFonts w:cs="Arial"/>
          <w:szCs w:val="24"/>
        </w:rPr>
        <w:t>the efforts</w:t>
      </w:r>
      <w:r w:rsidR="00CC43C2" w:rsidRPr="001E3F05">
        <w:rPr>
          <w:rFonts w:cs="Arial"/>
          <w:szCs w:val="24"/>
        </w:rPr>
        <w:t xml:space="preserve">, hard work and dedication </w:t>
      </w:r>
      <w:r w:rsidR="008C1DFF" w:rsidRPr="001E3F05">
        <w:rPr>
          <w:rFonts w:cs="Arial"/>
          <w:szCs w:val="24"/>
        </w:rPr>
        <w:t xml:space="preserve">Carol </w:t>
      </w:r>
      <w:r w:rsidR="00DD3BF6">
        <w:rPr>
          <w:rFonts w:cs="Arial"/>
          <w:szCs w:val="24"/>
        </w:rPr>
        <w:t>with the award of</w:t>
      </w:r>
      <w:r w:rsidR="00CC43C2" w:rsidRPr="001E3F05">
        <w:rPr>
          <w:rFonts w:cs="Arial"/>
          <w:szCs w:val="24"/>
        </w:rPr>
        <w:t xml:space="preserve"> Honorary Fellowship of the </w:t>
      </w:r>
      <w:r w:rsidR="008161C1" w:rsidRPr="001E3F05">
        <w:rPr>
          <w:szCs w:val="24"/>
        </w:rPr>
        <w:t>Academy of Healthcare Science</w:t>
      </w:r>
      <w:r w:rsidR="008161C1" w:rsidRPr="001E3F05">
        <w:rPr>
          <w:rFonts w:cs="Arial"/>
          <w:szCs w:val="24"/>
        </w:rPr>
        <w:t xml:space="preserve"> </w:t>
      </w:r>
      <w:r w:rsidR="008161C1">
        <w:rPr>
          <w:rFonts w:cs="Arial"/>
          <w:szCs w:val="24"/>
        </w:rPr>
        <w:t>(</w:t>
      </w:r>
      <w:r w:rsidR="00CC43C2" w:rsidRPr="001E3F05">
        <w:rPr>
          <w:rFonts w:cs="Arial"/>
          <w:szCs w:val="24"/>
        </w:rPr>
        <w:t>AHCS</w:t>
      </w:r>
      <w:r w:rsidR="008161C1">
        <w:rPr>
          <w:rFonts w:cs="Arial"/>
          <w:szCs w:val="24"/>
        </w:rPr>
        <w:t>)</w:t>
      </w:r>
      <w:r w:rsidR="00700C37" w:rsidRPr="001E3F05">
        <w:rPr>
          <w:rFonts w:cs="Arial"/>
          <w:szCs w:val="24"/>
        </w:rPr>
        <w:t>.</w:t>
      </w:r>
    </w:p>
    <w:p w14:paraId="0DD20554" w14:textId="77777777" w:rsidR="00700C37" w:rsidRPr="001E3F05" w:rsidRDefault="00700C37" w:rsidP="008F68ED">
      <w:pPr>
        <w:rPr>
          <w:rFonts w:cs="Arial"/>
          <w:szCs w:val="24"/>
        </w:rPr>
      </w:pPr>
    </w:p>
    <w:p w14:paraId="369AFC98" w14:textId="4AE99122" w:rsidR="00700C37" w:rsidRPr="001E3F05" w:rsidRDefault="00700C37" w:rsidP="00700C37">
      <w:pPr>
        <w:rPr>
          <w:rFonts w:cs="Arial"/>
          <w:szCs w:val="24"/>
        </w:rPr>
      </w:pPr>
      <w:r w:rsidRPr="001E3F05">
        <w:rPr>
          <w:rFonts w:cs="Arial"/>
          <w:szCs w:val="24"/>
        </w:rPr>
        <w:t>Carol started as a trainee medical photographer in Cleveland in 1976. She worked at St James’s University Hospital in Leeds between 1983 and 1986 and then moved to St Luke’s Hospital in Bradford in 1986</w:t>
      </w:r>
      <w:r w:rsidR="00DD3BF6">
        <w:rPr>
          <w:rFonts w:cs="Arial"/>
          <w:szCs w:val="24"/>
        </w:rPr>
        <w:t xml:space="preserve">, leading </w:t>
      </w:r>
      <w:r w:rsidRPr="001E3F05">
        <w:rPr>
          <w:rFonts w:cs="Arial"/>
          <w:szCs w:val="24"/>
        </w:rPr>
        <w:t xml:space="preserve">the Department of Medical Illustration there until her retirement in 2018. </w:t>
      </w:r>
      <w:r w:rsidRPr="001E3F05">
        <w:rPr>
          <w:szCs w:val="24"/>
        </w:rPr>
        <w:t>Under her leadership the multi award-winning department provided a comprehensive range of photographic, video, graphic and multimedia services to clinicians, healthcare and legal professionals</w:t>
      </w:r>
      <w:r w:rsidR="00DD3BF6">
        <w:rPr>
          <w:szCs w:val="24"/>
        </w:rPr>
        <w:t xml:space="preserve">. It </w:t>
      </w:r>
      <w:r w:rsidRPr="001E3F05">
        <w:rPr>
          <w:szCs w:val="24"/>
        </w:rPr>
        <w:t xml:space="preserve">was the first </w:t>
      </w:r>
      <w:r w:rsidR="00BB5336">
        <w:rPr>
          <w:szCs w:val="24"/>
        </w:rPr>
        <w:t>medical illustration department</w:t>
      </w:r>
      <w:r w:rsidRPr="001E3F05">
        <w:rPr>
          <w:szCs w:val="24"/>
        </w:rPr>
        <w:t xml:space="preserve"> in the UK to be ISO</w:t>
      </w:r>
      <w:r w:rsidR="00DD3BF6">
        <w:rPr>
          <w:szCs w:val="24"/>
        </w:rPr>
        <w:t>-</w:t>
      </w:r>
      <w:r w:rsidRPr="001E3F05">
        <w:rPr>
          <w:szCs w:val="24"/>
        </w:rPr>
        <w:t xml:space="preserve">accredited </w:t>
      </w:r>
      <w:r w:rsidR="00DD3BF6">
        <w:rPr>
          <w:szCs w:val="24"/>
        </w:rPr>
        <w:t>(</w:t>
      </w:r>
      <w:r w:rsidRPr="001E3F05">
        <w:rPr>
          <w:szCs w:val="24"/>
        </w:rPr>
        <w:t>IS09001:2015</w:t>
      </w:r>
      <w:r w:rsidR="00DD3BF6">
        <w:rPr>
          <w:szCs w:val="24"/>
        </w:rPr>
        <w:t>)</w:t>
      </w:r>
      <w:r w:rsidRPr="001E3F05">
        <w:rPr>
          <w:szCs w:val="24"/>
        </w:rPr>
        <w:t xml:space="preserve"> which it </w:t>
      </w:r>
      <w:r w:rsidR="00BB5336">
        <w:rPr>
          <w:szCs w:val="24"/>
        </w:rPr>
        <w:t>held</w:t>
      </w:r>
      <w:r w:rsidRPr="001E3F05">
        <w:rPr>
          <w:szCs w:val="24"/>
        </w:rPr>
        <w:t xml:space="preserve"> </w:t>
      </w:r>
      <w:r w:rsidR="00DD3BF6">
        <w:rPr>
          <w:szCs w:val="24"/>
        </w:rPr>
        <w:t xml:space="preserve">continuously </w:t>
      </w:r>
      <w:r w:rsidRPr="001E3F05">
        <w:rPr>
          <w:szCs w:val="24"/>
        </w:rPr>
        <w:t xml:space="preserve">for </w:t>
      </w:r>
      <w:r w:rsidR="00DD3BF6">
        <w:rPr>
          <w:szCs w:val="24"/>
        </w:rPr>
        <w:t>over</w:t>
      </w:r>
      <w:r w:rsidRPr="001E3F05">
        <w:rPr>
          <w:szCs w:val="24"/>
        </w:rPr>
        <w:t xml:space="preserve"> 18 years. It is also one of </w:t>
      </w:r>
      <w:r w:rsidR="00BB5336">
        <w:rPr>
          <w:szCs w:val="24"/>
        </w:rPr>
        <w:t xml:space="preserve">only a few </w:t>
      </w:r>
      <w:r w:rsidR="001E3F05" w:rsidRPr="001E3F05">
        <w:rPr>
          <w:szCs w:val="24"/>
        </w:rPr>
        <w:t>d</w:t>
      </w:r>
      <w:r w:rsidRPr="001E3F05">
        <w:rPr>
          <w:szCs w:val="24"/>
        </w:rPr>
        <w:t xml:space="preserve">epartments </w:t>
      </w:r>
      <w:r w:rsidR="00BB5336">
        <w:rPr>
          <w:szCs w:val="24"/>
        </w:rPr>
        <w:t xml:space="preserve">that has </w:t>
      </w:r>
      <w:r w:rsidRPr="001E3F05">
        <w:rPr>
          <w:szCs w:val="24"/>
        </w:rPr>
        <w:t>achiev</w:t>
      </w:r>
      <w:r w:rsidR="00BB5336">
        <w:rPr>
          <w:szCs w:val="24"/>
        </w:rPr>
        <w:t>ed</w:t>
      </w:r>
      <w:r w:rsidRPr="001E3F05">
        <w:rPr>
          <w:szCs w:val="24"/>
        </w:rPr>
        <w:t xml:space="preserve"> QAS </w:t>
      </w:r>
      <w:r w:rsidR="00BB5336">
        <w:rPr>
          <w:szCs w:val="24"/>
        </w:rPr>
        <w:t xml:space="preserve">Level </w:t>
      </w:r>
      <w:r w:rsidRPr="001E3F05">
        <w:rPr>
          <w:szCs w:val="24"/>
        </w:rPr>
        <w:t>2</w:t>
      </w:r>
      <w:r w:rsidR="00BB5336">
        <w:rPr>
          <w:szCs w:val="24"/>
        </w:rPr>
        <w:t>,</w:t>
      </w:r>
      <w:r w:rsidRPr="001E3F05">
        <w:rPr>
          <w:szCs w:val="24"/>
        </w:rPr>
        <w:t xml:space="preserve"> the Quality Assurance Scheme run by </w:t>
      </w:r>
      <w:r w:rsidR="00BB5336">
        <w:rPr>
          <w:szCs w:val="24"/>
        </w:rPr>
        <w:t>IMI</w:t>
      </w:r>
      <w:r w:rsidRPr="001E3F05">
        <w:rPr>
          <w:szCs w:val="24"/>
        </w:rPr>
        <w:t xml:space="preserve">. </w:t>
      </w:r>
      <w:r w:rsidR="00BB5336">
        <w:rPr>
          <w:szCs w:val="24"/>
        </w:rPr>
        <w:t xml:space="preserve">From 1996, </w:t>
      </w:r>
      <w:r w:rsidRPr="001E3F05">
        <w:rPr>
          <w:szCs w:val="24"/>
        </w:rPr>
        <w:t xml:space="preserve">Carol also trained and worked as an IS09001 auditor for other </w:t>
      </w:r>
      <w:r w:rsidR="00D44889">
        <w:rPr>
          <w:szCs w:val="24"/>
        </w:rPr>
        <w:t>departments</w:t>
      </w:r>
      <w:r w:rsidRPr="001E3F05">
        <w:rPr>
          <w:szCs w:val="24"/>
        </w:rPr>
        <w:t xml:space="preserve">. She </w:t>
      </w:r>
      <w:r w:rsidR="00BB5336">
        <w:rPr>
          <w:szCs w:val="24"/>
        </w:rPr>
        <w:t xml:space="preserve">has </w:t>
      </w:r>
      <w:r w:rsidRPr="001E3F05">
        <w:rPr>
          <w:szCs w:val="24"/>
        </w:rPr>
        <w:t xml:space="preserve">trained </w:t>
      </w:r>
      <w:r w:rsidR="00BB5336">
        <w:rPr>
          <w:szCs w:val="24"/>
        </w:rPr>
        <w:t>many</w:t>
      </w:r>
      <w:r w:rsidRPr="001E3F05">
        <w:rPr>
          <w:szCs w:val="24"/>
        </w:rPr>
        <w:t xml:space="preserve"> clinical photographers, several </w:t>
      </w:r>
      <w:r w:rsidR="001E3F05">
        <w:rPr>
          <w:szCs w:val="24"/>
        </w:rPr>
        <w:t xml:space="preserve">of whom </w:t>
      </w:r>
      <w:r w:rsidRPr="001E3F05">
        <w:rPr>
          <w:szCs w:val="24"/>
        </w:rPr>
        <w:t>have gone on to become heads of service</w:t>
      </w:r>
      <w:r w:rsidR="001E3F05">
        <w:rPr>
          <w:szCs w:val="24"/>
        </w:rPr>
        <w:t xml:space="preserve"> in their own right.</w:t>
      </w:r>
    </w:p>
    <w:p w14:paraId="72D920D7" w14:textId="77777777" w:rsidR="00700C37" w:rsidRPr="001E3F05" w:rsidRDefault="00700C37" w:rsidP="00700C37">
      <w:pPr>
        <w:rPr>
          <w:rFonts w:cs="Arial"/>
          <w:szCs w:val="24"/>
        </w:rPr>
      </w:pPr>
    </w:p>
    <w:p w14:paraId="4D3CF00D" w14:textId="438B4AB6" w:rsidR="00F40698" w:rsidRPr="001E3F05" w:rsidRDefault="00700C37" w:rsidP="00700C37">
      <w:pPr>
        <w:rPr>
          <w:szCs w:val="24"/>
        </w:rPr>
      </w:pPr>
      <w:r w:rsidRPr="001E3F05">
        <w:rPr>
          <w:szCs w:val="24"/>
        </w:rPr>
        <w:t>In addition to her operational responsibilities</w:t>
      </w:r>
      <w:r w:rsidR="00BB5336">
        <w:rPr>
          <w:szCs w:val="24"/>
        </w:rPr>
        <w:t xml:space="preserve"> at St. Luke’s</w:t>
      </w:r>
      <w:r w:rsidR="001E3F05">
        <w:rPr>
          <w:szCs w:val="24"/>
        </w:rPr>
        <w:t>,</w:t>
      </w:r>
      <w:r w:rsidRPr="001E3F05">
        <w:rPr>
          <w:szCs w:val="24"/>
        </w:rPr>
        <w:t xml:space="preserve"> her primary interests were patient information, quality management, systems development, standards and regulation. </w:t>
      </w:r>
      <w:r w:rsidR="00F40698" w:rsidRPr="001E3F05">
        <w:rPr>
          <w:szCs w:val="24"/>
        </w:rPr>
        <w:t xml:space="preserve">She </w:t>
      </w:r>
      <w:r w:rsidRPr="001E3F05">
        <w:rPr>
          <w:szCs w:val="24"/>
        </w:rPr>
        <w:t xml:space="preserve">also had a number of corporate responsibilities </w:t>
      </w:r>
      <w:r w:rsidR="00F40698" w:rsidRPr="001E3F05">
        <w:rPr>
          <w:szCs w:val="24"/>
        </w:rPr>
        <w:t xml:space="preserve">and was responsible for the development of corporate policy regarding </w:t>
      </w:r>
      <w:r w:rsidR="00BB5336">
        <w:rPr>
          <w:szCs w:val="24"/>
        </w:rPr>
        <w:t xml:space="preserve">patient </w:t>
      </w:r>
      <w:r w:rsidR="00F40698" w:rsidRPr="001E3F05">
        <w:rPr>
          <w:szCs w:val="24"/>
        </w:rPr>
        <w:t>communication and chaired the Trust's Communication with Patients Approval Group (CPAG) for the production of patient information from 2011-2018. The department won many national awards for the production of patient information including the BMA Patient Information Award</w:t>
      </w:r>
      <w:r w:rsidR="009740B8" w:rsidRPr="001E3F05">
        <w:rPr>
          <w:szCs w:val="24"/>
        </w:rPr>
        <w:t>.</w:t>
      </w:r>
      <w:r w:rsidR="001E3F05">
        <w:rPr>
          <w:szCs w:val="24"/>
        </w:rPr>
        <w:t xml:space="preserve"> </w:t>
      </w:r>
      <w:r w:rsidR="001E3F05" w:rsidRPr="001E3F05">
        <w:rPr>
          <w:szCs w:val="24"/>
        </w:rPr>
        <w:t xml:space="preserve">Carol was responsible for the development and implementation of policy </w:t>
      </w:r>
      <w:r w:rsidR="00BB5336">
        <w:rPr>
          <w:szCs w:val="24"/>
        </w:rPr>
        <w:t>on</w:t>
      </w:r>
      <w:r w:rsidR="00BB5336" w:rsidRPr="001E3F05">
        <w:rPr>
          <w:szCs w:val="24"/>
        </w:rPr>
        <w:t xml:space="preserve"> </w:t>
      </w:r>
      <w:r w:rsidR="001E3F05" w:rsidRPr="001E3F05">
        <w:rPr>
          <w:szCs w:val="24"/>
        </w:rPr>
        <w:t>the Trust's corporate identity</w:t>
      </w:r>
      <w:r w:rsidR="00BB5336">
        <w:rPr>
          <w:szCs w:val="24"/>
        </w:rPr>
        <w:t xml:space="preserve">, aligning it </w:t>
      </w:r>
      <w:r w:rsidR="001E3F05" w:rsidRPr="001E3F05">
        <w:rPr>
          <w:szCs w:val="24"/>
        </w:rPr>
        <w:t xml:space="preserve">with the </w:t>
      </w:r>
      <w:r w:rsidR="00BB5336">
        <w:rPr>
          <w:szCs w:val="24"/>
        </w:rPr>
        <w:t xml:space="preserve">national </w:t>
      </w:r>
      <w:r w:rsidR="001E3F05" w:rsidRPr="001E3F05">
        <w:rPr>
          <w:szCs w:val="24"/>
        </w:rPr>
        <w:t xml:space="preserve">NHS corporate identity. She participated in a number of research trials and established a </w:t>
      </w:r>
      <w:r w:rsidR="00BB5336">
        <w:rPr>
          <w:szCs w:val="24"/>
        </w:rPr>
        <w:t>r</w:t>
      </w:r>
      <w:r w:rsidR="001E3F05" w:rsidRPr="001E3F05">
        <w:rPr>
          <w:szCs w:val="24"/>
        </w:rPr>
        <w:t xml:space="preserve">esearch post in </w:t>
      </w:r>
      <w:r w:rsidR="00BB5336">
        <w:rPr>
          <w:szCs w:val="24"/>
        </w:rPr>
        <w:t>o</w:t>
      </w:r>
      <w:r w:rsidR="001E3F05" w:rsidRPr="001E3F05">
        <w:rPr>
          <w:szCs w:val="24"/>
        </w:rPr>
        <w:t xml:space="preserve">phthalmic </w:t>
      </w:r>
      <w:r w:rsidR="00BB5336">
        <w:rPr>
          <w:szCs w:val="24"/>
        </w:rPr>
        <w:t>i</w:t>
      </w:r>
      <w:r w:rsidR="001E3F05" w:rsidRPr="001E3F05">
        <w:rPr>
          <w:szCs w:val="24"/>
        </w:rPr>
        <w:t xml:space="preserve">maging. </w:t>
      </w:r>
      <w:r w:rsidR="009740B8" w:rsidRPr="001E3F05">
        <w:rPr>
          <w:szCs w:val="24"/>
        </w:rPr>
        <w:t>In addition</w:t>
      </w:r>
      <w:r w:rsidR="00F40698" w:rsidRPr="001E3F05">
        <w:rPr>
          <w:szCs w:val="24"/>
        </w:rPr>
        <w:t>,</w:t>
      </w:r>
      <w:r w:rsidR="009740B8" w:rsidRPr="001E3F05">
        <w:rPr>
          <w:szCs w:val="24"/>
        </w:rPr>
        <w:t xml:space="preserve"> Carol was </w:t>
      </w:r>
      <w:r w:rsidRPr="001E3F05">
        <w:rPr>
          <w:szCs w:val="24"/>
        </w:rPr>
        <w:t>Healthcare Science Lead</w:t>
      </w:r>
      <w:r w:rsidR="009740B8" w:rsidRPr="001E3F05">
        <w:rPr>
          <w:szCs w:val="24"/>
        </w:rPr>
        <w:t xml:space="preserve"> within the Trust</w:t>
      </w:r>
      <w:r w:rsidR="00F40698" w:rsidRPr="001E3F05">
        <w:rPr>
          <w:szCs w:val="24"/>
        </w:rPr>
        <w:t xml:space="preserve"> and promoted the role of </w:t>
      </w:r>
      <w:r w:rsidR="00BB5336">
        <w:rPr>
          <w:szCs w:val="24"/>
        </w:rPr>
        <w:t>h</w:t>
      </w:r>
      <w:r w:rsidR="00F40698" w:rsidRPr="001E3F05">
        <w:rPr>
          <w:szCs w:val="24"/>
        </w:rPr>
        <w:t xml:space="preserve">ealthcare </w:t>
      </w:r>
      <w:r w:rsidR="00BB5336">
        <w:rPr>
          <w:szCs w:val="24"/>
        </w:rPr>
        <w:t>s</w:t>
      </w:r>
      <w:r w:rsidR="00F40698" w:rsidRPr="001E3F05">
        <w:rPr>
          <w:szCs w:val="24"/>
        </w:rPr>
        <w:t>cientists within Bradford Teaching Hospitals and at local schools and colleges</w:t>
      </w:r>
      <w:r w:rsidR="00BB5336">
        <w:rPr>
          <w:szCs w:val="24"/>
        </w:rPr>
        <w:t xml:space="preserve">, participating </w:t>
      </w:r>
      <w:r w:rsidR="00F40698" w:rsidRPr="001E3F05">
        <w:rPr>
          <w:szCs w:val="24"/>
        </w:rPr>
        <w:t>regularly in careers events locally and nationally</w:t>
      </w:r>
      <w:r w:rsidR="009740B8" w:rsidRPr="001E3F05">
        <w:rPr>
          <w:szCs w:val="24"/>
        </w:rPr>
        <w:t xml:space="preserve">. </w:t>
      </w:r>
    </w:p>
    <w:p w14:paraId="6272F88A" w14:textId="77777777" w:rsidR="00700C37" w:rsidRPr="001E3F05" w:rsidRDefault="00700C37" w:rsidP="00700C37">
      <w:pPr>
        <w:rPr>
          <w:rFonts w:cs="Arial"/>
          <w:szCs w:val="24"/>
        </w:rPr>
      </w:pPr>
    </w:p>
    <w:p w14:paraId="4ECD59EE" w14:textId="1073B2D6" w:rsidR="003304DB" w:rsidRPr="001E3F05" w:rsidRDefault="00BB5336" w:rsidP="003304DB">
      <w:pPr>
        <w:rPr>
          <w:szCs w:val="24"/>
        </w:rPr>
      </w:pPr>
      <w:r>
        <w:rPr>
          <w:szCs w:val="24"/>
        </w:rPr>
        <w:t>Between</w:t>
      </w:r>
      <w:r w:rsidRPr="001E3F05">
        <w:rPr>
          <w:szCs w:val="24"/>
        </w:rPr>
        <w:t xml:space="preserve"> </w:t>
      </w:r>
      <w:r w:rsidR="003304DB" w:rsidRPr="001E3F05">
        <w:rPr>
          <w:szCs w:val="24"/>
        </w:rPr>
        <w:t>2001-2004</w:t>
      </w:r>
      <w:r>
        <w:rPr>
          <w:szCs w:val="24"/>
        </w:rPr>
        <w:t>,</w:t>
      </w:r>
      <w:r w:rsidR="003304DB" w:rsidRPr="001E3F05">
        <w:rPr>
          <w:szCs w:val="24"/>
        </w:rPr>
        <w:t xml:space="preserve"> Carol was jointly responsible for developing the profession's successful application for statutory regulation by the Health Professions Council in 2004. </w:t>
      </w:r>
      <w:r>
        <w:rPr>
          <w:szCs w:val="24"/>
        </w:rPr>
        <w:t>Sadly</w:t>
      </w:r>
      <w:r w:rsidR="00B20D12" w:rsidRPr="001E3F05">
        <w:rPr>
          <w:szCs w:val="24"/>
        </w:rPr>
        <w:t xml:space="preserve">, </w:t>
      </w:r>
      <w:r w:rsidR="00B20D12" w:rsidRPr="001E3F05">
        <w:rPr>
          <w:rFonts w:cs="Arial"/>
          <w:color w:val="000000"/>
          <w:szCs w:val="24"/>
          <w:lang w:eastAsia="en-GB"/>
        </w:rPr>
        <w:t>the Health Professions Council was not permitted to progress our application</w:t>
      </w:r>
      <w:r w:rsidR="008161C1">
        <w:rPr>
          <w:rFonts w:cs="Arial"/>
          <w:color w:val="000000"/>
          <w:szCs w:val="24"/>
          <w:lang w:eastAsia="en-GB"/>
        </w:rPr>
        <w:t xml:space="preserve"> due to political change</w:t>
      </w:r>
      <w:r w:rsidR="00B20D12" w:rsidRPr="001E3F05">
        <w:rPr>
          <w:rFonts w:cs="Arial"/>
          <w:color w:val="000000"/>
          <w:szCs w:val="24"/>
          <w:lang w:eastAsia="en-GB"/>
        </w:rPr>
        <w:t xml:space="preserve">. </w:t>
      </w:r>
      <w:r w:rsidR="003304DB" w:rsidRPr="001E3F05">
        <w:rPr>
          <w:szCs w:val="24"/>
        </w:rPr>
        <w:t xml:space="preserve">She served on the national UK Regulation Liaison Committee for NHS England and was </w:t>
      </w:r>
      <w:r w:rsidR="008161C1">
        <w:rPr>
          <w:szCs w:val="24"/>
        </w:rPr>
        <w:t>IMI</w:t>
      </w:r>
      <w:r w:rsidR="003304DB" w:rsidRPr="001E3F05">
        <w:rPr>
          <w:szCs w:val="24"/>
        </w:rPr>
        <w:t xml:space="preserve">'s Regulation Lead and </w:t>
      </w:r>
      <w:r w:rsidR="0090008C" w:rsidRPr="001E3F05">
        <w:rPr>
          <w:szCs w:val="24"/>
        </w:rPr>
        <w:t xml:space="preserve">the </w:t>
      </w:r>
      <w:r w:rsidR="003304DB" w:rsidRPr="001E3F05">
        <w:rPr>
          <w:szCs w:val="24"/>
        </w:rPr>
        <w:t>Regulation Advisor</w:t>
      </w:r>
      <w:r w:rsidR="0090008C" w:rsidRPr="001E3F05">
        <w:rPr>
          <w:szCs w:val="24"/>
        </w:rPr>
        <w:t xml:space="preserve"> for Committee for the Accreditation of Medical Illustration Practitioners (CAMIP)</w:t>
      </w:r>
      <w:r w:rsidR="003304DB" w:rsidRPr="001E3F05">
        <w:rPr>
          <w:szCs w:val="24"/>
        </w:rPr>
        <w:t xml:space="preserve"> for more than fifteen years. </w:t>
      </w:r>
      <w:r w:rsidR="0090008C" w:rsidRPr="001E3F05">
        <w:rPr>
          <w:szCs w:val="24"/>
        </w:rPr>
        <w:t xml:space="preserve">Carol was also </w:t>
      </w:r>
      <w:r w:rsidR="003304DB" w:rsidRPr="001E3F05">
        <w:rPr>
          <w:szCs w:val="24"/>
        </w:rPr>
        <w:t xml:space="preserve">a Director </w:t>
      </w:r>
      <w:r w:rsidR="0090008C" w:rsidRPr="001E3F05">
        <w:rPr>
          <w:szCs w:val="24"/>
        </w:rPr>
        <w:t>of CAMIP</w:t>
      </w:r>
      <w:r w:rsidR="008161C1">
        <w:rPr>
          <w:szCs w:val="24"/>
        </w:rPr>
        <w:t xml:space="preserve">, </w:t>
      </w:r>
      <w:r w:rsidR="003304DB" w:rsidRPr="001E3F05">
        <w:rPr>
          <w:szCs w:val="24"/>
        </w:rPr>
        <w:t>the profession's regulatory body prior to its transfer to the AHCS in 2017.</w:t>
      </w:r>
    </w:p>
    <w:p w14:paraId="40B1767B" w14:textId="4367428D" w:rsidR="00B20D12" w:rsidRPr="001E3F05" w:rsidRDefault="00B20D12" w:rsidP="00B20D12">
      <w:pPr>
        <w:rPr>
          <w:rFonts w:cs="Arial"/>
          <w:szCs w:val="24"/>
        </w:rPr>
      </w:pPr>
      <w:r w:rsidRPr="001E3F05">
        <w:rPr>
          <w:rFonts w:cs="Arial"/>
          <w:bCs/>
          <w:szCs w:val="24"/>
        </w:rPr>
        <w:t xml:space="preserve">As </w:t>
      </w:r>
      <w:r w:rsidR="008161C1">
        <w:rPr>
          <w:rFonts w:cs="Arial"/>
          <w:bCs/>
          <w:szCs w:val="24"/>
        </w:rPr>
        <w:t xml:space="preserve">the IMI </w:t>
      </w:r>
      <w:r w:rsidRPr="001E3F05">
        <w:rPr>
          <w:rFonts w:cs="Arial"/>
          <w:szCs w:val="24"/>
        </w:rPr>
        <w:t xml:space="preserve">Regulation Lead, </w:t>
      </w:r>
      <w:r w:rsidR="008161C1">
        <w:rPr>
          <w:rFonts w:cs="Arial"/>
          <w:szCs w:val="24"/>
        </w:rPr>
        <w:t xml:space="preserve">a position she held for almost 20 years, </w:t>
      </w:r>
      <w:r w:rsidRPr="001E3F05">
        <w:rPr>
          <w:rFonts w:cs="Arial"/>
          <w:szCs w:val="24"/>
        </w:rPr>
        <w:t>she was the driving force</w:t>
      </w:r>
      <w:r w:rsidR="008161C1">
        <w:rPr>
          <w:rFonts w:cs="Arial"/>
          <w:szCs w:val="24"/>
        </w:rPr>
        <w:t xml:space="preserve"> for the profession</w:t>
      </w:r>
      <w:r w:rsidRPr="001E3F05">
        <w:rPr>
          <w:rFonts w:cs="Arial"/>
          <w:szCs w:val="24"/>
        </w:rPr>
        <w:t xml:space="preserve">, preparing and refining the register for accredited </w:t>
      </w:r>
      <w:r w:rsidR="008161C1">
        <w:rPr>
          <w:rFonts w:cs="Arial"/>
          <w:szCs w:val="24"/>
        </w:rPr>
        <w:t>registration</w:t>
      </w:r>
      <w:r w:rsidRPr="001E3F05">
        <w:rPr>
          <w:rFonts w:cs="Arial"/>
          <w:szCs w:val="24"/>
        </w:rPr>
        <w:t xml:space="preserve">. Carol’s contribution to achieving this was significant and sustained and </w:t>
      </w:r>
      <w:r w:rsidRPr="001E3F05">
        <w:rPr>
          <w:rFonts w:cs="Arial"/>
          <w:szCs w:val="24"/>
        </w:rPr>
        <w:lastRenderedPageBreak/>
        <w:t>undertaken on a voluntary basis, alongside her primary work as Head of Medical Illustration at St Luke’s Hospital, Bradford.</w:t>
      </w:r>
    </w:p>
    <w:p w14:paraId="6756D13A" w14:textId="731B2ED6" w:rsidR="00B20D12" w:rsidRPr="001E3F05" w:rsidRDefault="00B20D12" w:rsidP="00B20D12">
      <w:pPr>
        <w:rPr>
          <w:rFonts w:cs="Arial"/>
          <w:szCs w:val="24"/>
        </w:rPr>
      </w:pPr>
    </w:p>
    <w:p w14:paraId="195DEB2B" w14:textId="0213FB90" w:rsidR="00B01314" w:rsidRPr="001E3F05" w:rsidRDefault="008F68ED" w:rsidP="00B01314">
      <w:pPr>
        <w:rPr>
          <w:rFonts w:cs="Arial"/>
          <w:szCs w:val="24"/>
        </w:rPr>
      </w:pPr>
      <w:r w:rsidRPr="001E3F05">
        <w:rPr>
          <w:rFonts w:cs="Arial"/>
          <w:szCs w:val="24"/>
        </w:rPr>
        <w:t xml:space="preserve">Carol has served on </w:t>
      </w:r>
      <w:r w:rsidR="008161C1">
        <w:rPr>
          <w:rFonts w:cs="Arial"/>
          <w:szCs w:val="24"/>
        </w:rPr>
        <w:t>IMI</w:t>
      </w:r>
      <w:r w:rsidR="008161C1" w:rsidRPr="001E3F05">
        <w:rPr>
          <w:rFonts w:cs="Arial"/>
          <w:szCs w:val="24"/>
        </w:rPr>
        <w:t xml:space="preserve"> </w:t>
      </w:r>
      <w:r w:rsidRPr="001E3F05">
        <w:rPr>
          <w:rFonts w:cs="Arial"/>
          <w:szCs w:val="24"/>
        </w:rPr>
        <w:t xml:space="preserve">Council for over </w:t>
      </w:r>
      <w:r w:rsidR="004F2EFE" w:rsidRPr="001E3F05">
        <w:rPr>
          <w:rFonts w:cs="Arial"/>
          <w:szCs w:val="24"/>
        </w:rPr>
        <w:t>twenty</w:t>
      </w:r>
      <w:r w:rsidRPr="001E3F05">
        <w:rPr>
          <w:rFonts w:cs="Arial"/>
          <w:szCs w:val="24"/>
        </w:rPr>
        <w:t xml:space="preserve"> years. She was Chair of the Institute </w:t>
      </w:r>
      <w:r w:rsidR="008161C1">
        <w:rPr>
          <w:rFonts w:cs="Arial"/>
          <w:szCs w:val="24"/>
        </w:rPr>
        <w:t>from</w:t>
      </w:r>
      <w:r w:rsidR="008161C1" w:rsidRPr="001E3F05">
        <w:rPr>
          <w:rFonts w:cs="Arial"/>
          <w:szCs w:val="24"/>
        </w:rPr>
        <w:t xml:space="preserve"> </w:t>
      </w:r>
      <w:r w:rsidRPr="001E3F05">
        <w:rPr>
          <w:rFonts w:cs="Arial"/>
          <w:szCs w:val="24"/>
        </w:rPr>
        <w:t>2002–2004</w:t>
      </w:r>
      <w:r w:rsidR="008161C1">
        <w:rPr>
          <w:rFonts w:cs="Arial"/>
          <w:szCs w:val="24"/>
        </w:rPr>
        <w:t>,</w:t>
      </w:r>
      <w:r w:rsidRPr="001E3F05">
        <w:rPr>
          <w:rFonts w:cs="Arial"/>
          <w:szCs w:val="24"/>
        </w:rPr>
        <w:t xml:space="preserve"> </w:t>
      </w:r>
      <w:r w:rsidR="00730759" w:rsidRPr="001E3F05">
        <w:rPr>
          <w:rFonts w:cs="Arial"/>
          <w:szCs w:val="24"/>
        </w:rPr>
        <w:t>and</w:t>
      </w:r>
      <w:r w:rsidRPr="001E3F05">
        <w:rPr>
          <w:rFonts w:cs="Arial"/>
          <w:szCs w:val="24"/>
        </w:rPr>
        <w:t xml:space="preserve"> became Honorary Secretary in 2004 </w:t>
      </w:r>
      <w:r w:rsidR="008161C1">
        <w:rPr>
          <w:rFonts w:cs="Arial"/>
          <w:szCs w:val="24"/>
        </w:rPr>
        <w:t>and holds that post to this day.</w:t>
      </w:r>
      <w:r w:rsidRPr="001E3F05">
        <w:rPr>
          <w:rFonts w:cs="Arial"/>
          <w:szCs w:val="24"/>
        </w:rPr>
        <w:t xml:space="preserve"> </w:t>
      </w:r>
      <w:r w:rsidR="00B01314" w:rsidRPr="001E3F05">
        <w:rPr>
          <w:rFonts w:cs="Arial"/>
          <w:szCs w:val="24"/>
        </w:rPr>
        <w:t xml:space="preserve">During that time she </w:t>
      </w:r>
      <w:r w:rsidR="00895C95">
        <w:rPr>
          <w:rFonts w:cs="Arial"/>
          <w:szCs w:val="24"/>
        </w:rPr>
        <w:t>has</w:t>
      </w:r>
      <w:r w:rsidR="00B01314" w:rsidRPr="001E3F05">
        <w:rPr>
          <w:rFonts w:cs="Arial"/>
          <w:szCs w:val="24"/>
        </w:rPr>
        <w:t xml:space="preserve"> worked and consulted with the Department of Health and the Chief Scientific Officer, the Health Professions Council and, latterly, the </w:t>
      </w:r>
      <w:r w:rsidR="008161C1">
        <w:rPr>
          <w:rFonts w:cs="Arial"/>
          <w:szCs w:val="24"/>
        </w:rPr>
        <w:t>AHCS</w:t>
      </w:r>
      <w:r w:rsidR="00B01314" w:rsidRPr="001E3F05">
        <w:rPr>
          <w:rFonts w:cs="Arial"/>
          <w:szCs w:val="24"/>
        </w:rPr>
        <w:t xml:space="preserve"> and the Professional Standards Authority for Health and Social Care.</w:t>
      </w:r>
    </w:p>
    <w:p w14:paraId="43139DCC" w14:textId="77777777" w:rsidR="00B01314" w:rsidRPr="001E3F05" w:rsidRDefault="00B01314" w:rsidP="00B01314">
      <w:pPr>
        <w:rPr>
          <w:rFonts w:cs="Arial"/>
          <w:szCs w:val="24"/>
          <w:highlight w:val="yellow"/>
        </w:rPr>
      </w:pPr>
    </w:p>
    <w:p w14:paraId="62997865" w14:textId="53A68746" w:rsidR="00B01314" w:rsidRPr="001E3F05" w:rsidRDefault="00B01314" w:rsidP="00B01314">
      <w:pPr>
        <w:rPr>
          <w:rFonts w:cs="Arial"/>
          <w:szCs w:val="24"/>
        </w:rPr>
      </w:pPr>
      <w:r w:rsidRPr="001E3F05">
        <w:rPr>
          <w:rFonts w:cs="Arial"/>
          <w:szCs w:val="24"/>
        </w:rPr>
        <w:t>As a measure of the great esteem in which she is held by her Institute colleagues, Carol was awarded the prestigious Norman K. Harrison Award in 1997, Honorary Fellowship of IMI in 2013</w:t>
      </w:r>
      <w:r w:rsidR="003E4FD9" w:rsidRPr="001E3F05">
        <w:rPr>
          <w:rFonts w:cs="Arial"/>
          <w:szCs w:val="24"/>
        </w:rPr>
        <w:t xml:space="preserve">, </w:t>
      </w:r>
      <w:r w:rsidRPr="001E3F05">
        <w:rPr>
          <w:rFonts w:cs="Arial"/>
          <w:szCs w:val="24"/>
        </w:rPr>
        <w:t>the Peter Cull Silver Medal in 2015</w:t>
      </w:r>
      <w:r w:rsidR="003E4FD9" w:rsidRPr="001E3F05">
        <w:rPr>
          <w:rFonts w:cs="Arial"/>
          <w:szCs w:val="24"/>
        </w:rPr>
        <w:t xml:space="preserve"> and the IMI Special Recognition Award</w:t>
      </w:r>
      <w:r w:rsidR="008161C1">
        <w:rPr>
          <w:rFonts w:cs="Arial"/>
          <w:szCs w:val="24"/>
        </w:rPr>
        <w:t xml:space="preserve"> in 2018</w:t>
      </w:r>
      <w:r w:rsidR="003E4FD9" w:rsidRPr="001E3F05">
        <w:rPr>
          <w:rFonts w:cs="Arial"/>
          <w:szCs w:val="24"/>
        </w:rPr>
        <w:t>.</w:t>
      </w:r>
    </w:p>
    <w:p w14:paraId="188AA162" w14:textId="77777777" w:rsidR="00B01314" w:rsidRPr="001E3F05" w:rsidRDefault="00B01314" w:rsidP="008F68ED">
      <w:pPr>
        <w:rPr>
          <w:rFonts w:cs="Arial"/>
          <w:szCs w:val="24"/>
        </w:rPr>
      </w:pPr>
    </w:p>
    <w:p w14:paraId="3B06D1A2" w14:textId="40740A6D" w:rsidR="00730759" w:rsidRPr="001E3F05" w:rsidRDefault="00D8280C" w:rsidP="00730759">
      <w:pPr>
        <w:rPr>
          <w:rFonts w:cs="Arial"/>
          <w:szCs w:val="24"/>
        </w:rPr>
      </w:pPr>
      <w:r w:rsidRPr="001E3F05">
        <w:rPr>
          <w:rFonts w:cs="Arial"/>
          <w:szCs w:val="24"/>
        </w:rPr>
        <w:t xml:space="preserve">In addition to </w:t>
      </w:r>
      <w:r w:rsidR="00D236F3" w:rsidRPr="001E3F05">
        <w:rPr>
          <w:rFonts w:cs="Arial"/>
          <w:szCs w:val="24"/>
        </w:rPr>
        <w:t>c</w:t>
      </w:r>
      <w:r w:rsidRPr="001E3F05">
        <w:rPr>
          <w:rFonts w:cs="Arial"/>
          <w:szCs w:val="24"/>
        </w:rPr>
        <w:t>h</w:t>
      </w:r>
      <w:r w:rsidR="00D236F3" w:rsidRPr="001E3F05">
        <w:rPr>
          <w:rFonts w:cs="Arial"/>
          <w:szCs w:val="24"/>
        </w:rPr>
        <w:t>airing</w:t>
      </w:r>
      <w:r w:rsidRPr="001E3F05">
        <w:rPr>
          <w:rFonts w:cs="Arial"/>
          <w:szCs w:val="24"/>
        </w:rPr>
        <w:t xml:space="preserve"> two annual conferences and participation in a number of committees</w:t>
      </w:r>
      <w:r w:rsidR="00D236F3" w:rsidRPr="001E3F05">
        <w:rPr>
          <w:rFonts w:cs="Arial"/>
          <w:szCs w:val="24"/>
        </w:rPr>
        <w:t>,</w:t>
      </w:r>
      <w:r w:rsidRPr="001E3F05">
        <w:rPr>
          <w:rFonts w:cs="Arial"/>
          <w:szCs w:val="24"/>
        </w:rPr>
        <w:t xml:space="preserve"> Carol’s </w:t>
      </w:r>
      <w:r w:rsidR="008161C1">
        <w:rPr>
          <w:rFonts w:cs="Arial"/>
          <w:szCs w:val="24"/>
        </w:rPr>
        <w:t>v</w:t>
      </w:r>
      <w:r w:rsidR="00730759" w:rsidRPr="001E3F05">
        <w:rPr>
          <w:rFonts w:cs="Arial"/>
          <w:szCs w:val="24"/>
        </w:rPr>
        <w:t>oluntary</w:t>
      </w:r>
      <w:r w:rsidR="00F65910" w:rsidRPr="001E3F05">
        <w:rPr>
          <w:rFonts w:cs="Arial"/>
          <w:szCs w:val="24"/>
        </w:rPr>
        <w:t xml:space="preserve"> </w:t>
      </w:r>
      <w:r w:rsidR="00730759" w:rsidRPr="001E3F05">
        <w:rPr>
          <w:rFonts w:cs="Arial"/>
          <w:szCs w:val="24"/>
        </w:rPr>
        <w:t>work since 198</w:t>
      </w:r>
      <w:r w:rsidR="003E4FD9" w:rsidRPr="001E3F05">
        <w:rPr>
          <w:rFonts w:cs="Arial"/>
          <w:szCs w:val="24"/>
        </w:rPr>
        <w:t xml:space="preserve">4 </w:t>
      </w:r>
      <w:r w:rsidR="00730759" w:rsidRPr="001E3F05">
        <w:rPr>
          <w:rFonts w:cs="Arial"/>
          <w:szCs w:val="24"/>
        </w:rPr>
        <w:t xml:space="preserve">with </w:t>
      </w:r>
      <w:r w:rsidR="00C7526A" w:rsidRPr="001E3F05">
        <w:rPr>
          <w:rFonts w:cs="Arial"/>
          <w:szCs w:val="24"/>
        </w:rPr>
        <w:t>IMI</w:t>
      </w:r>
      <w:r w:rsidRPr="001E3F05">
        <w:rPr>
          <w:rFonts w:cs="Arial"/>
          <w:szCs w:val="24"/>
        </w:rPr>
        <w:t xml:space="preserve"> includes</w:t>
      </w:r>
      <w:r w:rsidR="00D236F3" w:rsidRPr="001E3F05">
        <w:rPr>
          <w:rFonts w:cs="Arial"/>
          <w:szCs w:val="24"/>
        </w:rPr>
        <w:t>:</w:t>
      </w:r>
    </w:p>
    <w:p w14:paraId="0FA504B4" w14:textId="07AD5D25" w:rsidR="00730759" w:rsidRPr="001E3F05" w:rsidRDefault="00730759" w:rsidP="00C7526A">
      <w:pPr>
        <w:pStyle w:val="ListParagraph"/>
        <w:numPr>
          <w:ilvl w:val="0"/>
          <w:numId w:val="1"/>
        </w:numPr>
        <w:rPr>
          <w:rFonts w:cs="Arial"/>
          <w:szCs w:val="24"/>
        </w:rPr>
      </w:pPr>
      <w:r w:rsidRPr="001E3F05">
        <w:rPr>
          <w:rFonts w:cs="Arial"/>
          <w:szCs w:val="24"/>
        </w:rPr>
        <w:t>Council member (since 1989)</w:t>
      </w:r>
    </w:p>
    <w:p w14:paraId="48B2207E" w14:textId="437D8C2F" w:rsidR="00730759" w:rsidRPr="001E3F05" w:rsidRDefault="00730759" w:rsidP="00C7526A">
      <w:pPr>
        <w:pStyle w:val="ListParagraph"/>
        <w:numPr>
          <w:ilvl w:val="0"/>
          <w:numId w:val="1"/>
        </w:numPr>
        <w:rPr>
          <w:rFonts w:cs="Arial"/>
          <w:szCs w:val="24"/>
        </w:rPr>
      </w:pPr>
      <w:r w:rsidRPr="001E3F05">
        <w:rPr>
          <w:rFonts w:cs="Arial"/>
          <w:szCs w:val="24"/>
        </w:rPr>
        <w:t>Secretary of Education &amp; Examination Committee (1989-1991)</w:t>
      </w:r>
    </w:p>
    <w:p w14:paraId="749556F7" w14:textId="4B6A943F" w:rsidR="00730759" w:rsidRPr="001E3F05" w:rsidRDefault="00730759" w:rsidP="00C7526A">
      <w:pPr>
        <w:pStyle w:val="ListParagraph"/>
        <w:numPr>
          <w:ilvl w:val="0"/>
          <w:numId w:val="1"/>
        </w:numPr>
        <w:rPr>
          <w:rFonts w:cs="Arial"/>
          <w:szCs w:val="24"/>
        </w:rPr>
      </w:pPr>
      <w:r w:rsidRPr="001E3F05">
        <w:rPr>
          <w:rFonts w:cs="Arial"/>
          <w:szCs w:val="24"/>
        </w:rPr>
        <w:t>Promotion &amp; Marketing Committee (1993-1998)</w:t>
      </w:r>
    </w:p>
    <w:p w14:paraId="20362FBA" w14:textId="58993159" w:rsidR="00730759" w:rsidRPr="001E3F05" w:rsidRDefault="00730759" w:rsidP="00C7526A">
      <w:pPr>
        <w:pStyle w:val="ListParagraph"/>
        <w:numPr>
          <w:ilvl w:val="0"/>
          <w:numId w:val="1"/>
        </w:numPr>
        <w:rPr>
          <w:rFonts w:cs="Arial"/>
          <w:szCs w:val="24"/>
        </w:rPr>
      </w:pPr>
      <w:r w:rsidRPr="001E3F05">
        <w:rPr>
          <w:rFonts w:cs="Arial"/>
          <w:szCs w:val="24"/>
        </w:rPr>
        <w:t>Working Party on Standards (2000-2001)</w:t>
      </w:r>
    </w:p>
    <w:p w14:paraId="59D1BEEC" w14:textId="066D0F04" w:rsidR="00730759" w:rsidRPr="001E3F05" w:rsidRDefault="00730759" w:rsidP="00C7526A">
      <w:pPr>
        <w:pStyle w:val="ListParagraph"/>
        <w:numPr>
          <w:ilvl w:val="0"/>
          <w:numId w:val="1"/>
        </w:numPr>
        <w:rPr>
          <w:rFonts w:cs="Arial"/>
          <w:szCs w:val="24"/>
        </w:rPr>
      </w:pPr>
      <w:r w:rsidRPr="001E3F05">
        <w:rPr>
          <w:rFonts w:cs="Arial"/>
          <w:szCs w:val="24"/>
        </w:rPr>
        <w:t>IMI Chairman (2002-2004)</w:t>
      </w:r>
    </w:p>
    <w:p w14:paraId="5E964118" w14:textId="27EF31FB" w:rsidR="00730759" w:rsidRPr="001E3F05" w:rsidRDefault="00730759" w:rsidP="00C7526A">
      <w:pPr>
        <w:pStyle w:val="ListParagraph"/>
        <w:numPr>
          <w:ilvl w:val="0"/>
          <w:numId w:val="1"/>
        </w:numPr>
        <w:rPr>
          <w:rFonts w:cs="Arial"/>
          <w:szCs w:val="24"/>
        </w:rPr>
      </w:pPr>
      <w:r w:rsidRPr="001E3F05">
        <w:rPr>
          <w:rFonts w:cs="Arial"/>
          <w:szCs w:val="24"/>
        </w:rPr>
        <w:t>Regulation Advisor (2003 to present)</w:t>
      </w:r>
    </w:p>
    <w:p w14:paraId="454C1BFF" w14:textId="6358E406" w:rsidR="00730759" w:rsidRPr="001E3F05" w:rsidRDefault="00730759" w:rsidP="00C7526A">
      <w:pPr>
        <w:pStyle w:val="ListParagraph"/>
        <w:numPr>
          <w:ilvl w:val="0"/>
          <w:numId w:val="1"/>
        </w:numPr>
        <w:rPr>
          <w:rFonts w:cs="Arial"/>
          <w:szCs w:val="24"/>
        </w:rPr>
      </w:pPr>
      <w:r w:rsidRPr="001E3F05">
        <w:rPr>
          <w:rFonts w:cs="Arial"/>
          <w:szCs w:val="24"/>
        </w:rPr>
        <w:t>Honorary Secretary (2004 to present)</w:t>
      </w:r>
    </w:p>
    <w:p w14:paraId="13DADD28" w14:textId="2195D6F9" w:rsidR="00730759" w:rsidRPr="001E3F05" w:rsidRDefault="00730759" w:rsidP="00C7526A">
      <w:pPr>
        <w:pStyle w:val="ListParagraph"/>
        <w:numPr>
          <w:ilvl w:val="0"/>
          <w:numId w:val="1"/>
        </w:numPr>
        <w:rPr>
          <w:rFonts w:cs="Arial"/>
          <w:szCs w:val="24"/>
        </w:rPr>
      </w:pPr>
      <w:r w:rsidRPr="001E3F05">
        <w:rPr>
          <w:rFonts w:cs="Arial"/>
          <w:szCs w:val="24"/>
        </w:rPr>
        <w:t>IMI Director on the Board of CAMIP 2010</w:t>
      </w:r>
      <w:r w:rsidR="00C7526A" w:rsidRPr="001E3F05">
        <w:rPr>
          <w:rFonts w:cs="Arial"/>
          <w:szCs w:val="24"/>
        </w:rPr>
        <w:t>-2017</w:t>
      </w:r>
    </w:p>
    <w:p w14:paraId="6BBCA856" w14:textId="77777777" w:rsidR="003E4FD9" w:rsidRPr="001E3F05" w:rsidRDefault="003E4FD9" w:rsidP="00D236F3">
      <w:pPr>
        <w:ind w:left="360"/>
        <w:rPr>
          <w:rFonts w:cs="Arial"/>
          <w:szCs w:val="24"/>
        </w:rPr>
      </w:pPr>
    </w:p>
    <w:p w14:paraId="7CC20A01" w14:textId="726A3CDC" w:rsidR="00730759" w:rsidRPr="001E3F05" w:rsidRDefault="003E4FD9" w:rsidP="008F68ED">
      <w:pPr>
        <w:rPr>
          <w:rFonts w:cs="Arial"/>
          <w:szCs w:val="24"/>
        </w:rPr>
      </w:pPr>
      <w:r w:rsidRPr="001E3F05">
        <w:rPr>
          <w:rFonts w:cs="Arial"/>
          <w:szCs w:val="24"/>
        </w:rPr>
        <w:t xml:space="preserve">Carol’s dedication, achievements and contributions to her profession and healthcare science have </w:t>
      </w:r>
      <w:r w:rsidR="008161C1">
        <w:rPr>
          <w:rFonts w:cs="Arial"/>
          <w:szCs w:val="24"/>
        </w:rPr>
        <w:t>been</w:t>
      </w:r>
      <w:r w:rsidR="008161C1" w:rsidRPr="001E3F05">
        <w:rPr>
          <w:rFonts w:cs="Arial"/>
          <w:szCs w:val="24"/>
        </w:rPr>
        <w:t xml:space="preserve"> </w:t>
      </w:r>
      <w:r w:rsidRPr="001E3F05">
        <w:rPr>
          <w:rFonts w:cs="Arial"/>
          <w:szCs w:val="24"/>
        </w:rPr>
        <w:t>invaluable</w:t>
      </w:r>
      <w:r w:rsidR="00D236F3" w:rsidRPr="001E3F05">
        <w:rPr>
          <w:rFonts w:cs="Arial"/>
          <w:szCs w:val="24"/>
        </w:rPr>
        <w:t>,</w:t>
      </w:r>
      <w:r w:rsidRPr="001E3F05">
        <w:rPr>
          <w:rFonts w:cs="Arial"/>
          <w:szCs w:val="24"/>
        </w:rPr>
        <w:t xml:space="preserve"> and </w:t>
      </w:r>
      <w:r w:rsidR="008161C1">
        <w:rPr>
          <w:rFonts w:cs="Arial"/>
          <w:szCs w:val="24"/>
        </w:rPr>
        <w:t xml:space="preserve">we believe, merits </w:t>
      </w:r>
      <w:r w:rsidRPr="001E3F05">
        <w:rPr>
          <w:rFonts w:cs="Arial"/>
          <w:szCs w:val="24"/>
        </w:rPr>
        <w:t xml:space="preserve">an Honorary Fellowship of the AHCS. </w:t>
      </w:r>
      <w:r w:rsidR="008161C1">
        <w:rPr>
          <w:rFonts w:cs="Arial"/>
          <w:szCs w:val="24"/>
        </w:rPr>
        <w:t>Thank you for your consideration.</w:t>
      </w:r>
    </w:p>
    <w:p w14:paraId="159712F1" w14:textId="77777777" w:rsidR="008F68ED" w:rsidRPr="001E3F05" w:rsidRDefault="008F68ED" w:rsidP="008F68ED">
      <w:pPr>
        <w:rPr>
          <w:szCs w:val="24"/>
        </w:rPr>
      </w:pPr>
    </w:p>
    <w:sectPr w:rsidR="008F68ED" w:rsidRPr="001E3F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B7897"/>
    <w:multiLevelType w:val="hybridMultilevel"/>
    <w:tmpl w:val="397E1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093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8ED"/>
    <w:rsid w:val="000032F7"/>
    <w:rsid w:val="00016BDE"/>
    <w:rsid w:val="00056A71"/>
    <w:rsid w:val="00077D0D"/>
    <w:rsid w:val="001718F4"/>
    <w:rsid w:val="001E3F05"/>
    <w:rsid w:val="001F1800"/>
    <w:rsid w:val="00240C86"/>
    <w:rsid w:val="002B5B14"/>
    <w:rsid w:val="002B78C7"/>
    <w:rsid w:val="00320686"/>
    <w:rsid w:val="003304DB"/>
    <w:rsid w:val="003D737E"/>
    <w:rsid w:val="003E4FD9"/>
    <w:rsid w:val="00452A1E"/>
    <w:rsid w:val="004E17A7"/>
    <w:rsid w:val="004F2EFE"/>
    <w:rsid w:val="005071DA"/>
    <w:rsid w:val="00563F70"/>
    <w:rsid w:val="00700C37"/>
    <w:rsid w:val="007171D5"/>
    <w:rsid w:val="00730759"/>
    <w:rsid w:val="00742AFF"/>
    <w:rsid w:val="007A79E6"/>
    <w:rsid w:val="008161C1"/>
    <w:rsid w:val="00895C95"/>
    <w:rsid w:val="008B279F"/>
    <w:rsid w:val="008C1DFF"/>
    <w:rsid w:val="008F68ED"/>
    <w:rsid w:val="0090008C"/>
    <w:rsid w:val="00903D97"/>
    <w:rsid w:val="00953B3C"/>
    <w:rsid w:val="009740B8"/>
    <w:rsid w:val="00AB2B84"/>
    <w:rsid w:val="00B01314"/>
    <w:rsid w:val="00B20D12"/>
    <w:rsid w:val="00B21F9D"/>
    <w:rsid w:val="00B361A3"/>
    <w:rsid w:val="00BB5336"/>
    <w:rsid w:val="00C7526A"/>
    <w:rsid w:val="00CC43C2"/>
    <w:rsid w:val="00CE24FC"/>
    <w:rsid w:val="00D236F3"/>
    <w:rsid w:val="00D44889"/>
    <w:rsid w:val="00D55611"/>
    <w:rsid w:val="00D8280C"/>
    <w:rsid w:val="00DA7AEC"/>
    <w:rsid w:val="00DD2150"/>
    <w:rsid w:val="00DD3BF6"/>
    <w:rsid w:val="00DF41CE"/>
    <w:rsid w:val="00F40698"/>
    <w:rsid w:val="00F65910"/>
    <w:rsid w:val="00FD0089"/>
    <w:rsid w:val="00FF5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C137"/>
  <w15:chartTrackingRefBased/>
  <w15:docId w15:val="{D8B12711-05DD-4BA3-9952-5BAAEE2E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8ED"/>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26A"/>
    <w:pPr>
      <w:ind w:left="720"/>
      <w:contextualSpacing/>
    </w:pPr>
  </w:style>
  <w:style w:type="character" w:styleId="CommentReference">
    <w:name w:val="annotation reference"/>
    <w:basedOn w:val="DefaultParagraphFont"/>
    <w:uiPriority w:val="99"/>
    <w:semiHidden/>
    <w:unhideWhenUsed/>
    <w:rsid w:val="00DD3BF6"/>
    <w:rPr>
      <w:sz w:val="16"/>
      <w:szCs w:val="16"/>
    </w:rPr>
  </w:style>
  <w:style w:type="paragraph" w:styleId="CommentText">
    <w:name w:val="annotation text"/>
    <w:basedOn w:val="Normal"/>
    <w:link w:val="CommentTextChar"/>
    <w:uiPriority w:val="99"/>
    <w:semiHidden/>
    <w:unhideWhenUsed/>
    <w:rsid w:val="00DD3BF6"/>
    <w:rPr>
      <w:sz w:val="20"/>
    </w:rPr>
  </w:style>
  <w:style w:type="character" w:customStyle="1" w:styleId="CommentTextChar">
    <w:name w:val="Comment Text Char"/>
    <w:basedOn w:val="DefaultParagraphFont"/>
    <w:link w:val="CommentText"/>
    <w:uiPriority w:val="99"/>
    <w:semiHidden/>
    <w:rsid w:val="00DD3BF6"/>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D3BF6"/>
    <w:rPr>
      <w:b/>
      <w:bCs/>
    </w:rPr>
  </w:style>
  <w:style w:type="character" w:customStyle="1" w:styleId="CommentSubjectChar">
    <w:name w:val="Comment Subject Char"/>
    <w:basedOn w:val="CommentTextChar"/>
    <w:link w:val="CommentSubject"/>
    <w:uiPriority w:val="99"/>
    <w:semiHidden/>
    <w:rsid w:val="00DD3BF6"/>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DD3B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BF6"/>
    <w:rPr>
      <w:rFonts w:ascii="Segoe UI" w:eastAsia="Times New Roman" w:hAnsi="Segoe UI" w:cs="Segoe UI"/>
      <w:sz w:val="18"/>
      <w:szCs w:val="18"/>
    </w:rPr>
  </w:style>
  <w:style w:type="paragraph" w:styleId="Revision">
    <w:name w:val="Revision"/>
    <w:hidden/>
    <w:uiPriority w:val="99"/>
    <w:semiHidden/>
    <w:rsid w:val="00742AFF"/>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White</dc:creator>
  <cp:keywords/>
  <dc:description/>
  <cp:lastModifiedBy>Nick White</cp:lastModifiedBy>
  <cp:revision>5</cp:revision>
  <dcterms:created xsi:type="dcterms:W3CDTF">2023-06-29T09:16:00Z</dcterms:created>
  <dcterms:modified xsi:type="dcterms:W3CDTF">2023-06-29T11:35:00Z</dcterms:modified>
</cp:coreProperties>
</file>